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Insolvation Manuscript Template</w:t>
      </w:r>
    </w:p>
    <w:p>
      <w:r>
        <w:t>Scope note: This template supports insolvency and restructuring law submissions, including valuation ecosystem articles where valuation issues are tied to insolvency/restructuring practice.</w:t>
      </w:r>
    </w:p>
    <w:p>
      <w:pPr>
        <w:pStyle w:val="Heading1"/>
      </w:pPr>
      <w:r>
        <w:t>Article Title</w:t>
      </w:r>
    </w:p>
    <w:p>
      <w:r>
        <w:t>Write your content here.</w:t>
      </w:r>
    </w:p>
    <w:p>
      <w:pPr>
        <w:pStyle w:val="Heading1"/>
      </w:pPr>
      <w:r>
        <w:t>Abstract (150–250 words)</w:t>
      </w:r>
    </w:p>
    <w:p>
      <w:r>
        <w:t>Write your content here.</w:t>
      </w:r>
    </w:p>
    <w:p>
      <w:pPr>
        <w:pStyle w:val="Heading1"/>
      </w:pPr>
      <w:r>
        <w:t>Keywords (5–7)</w:t>
      </w:r>
    </w:p>
    <w:p>
      <w:r>
        <w:t>Write your content here.</w:t>
      </w:r>
    </w:p>
    <w:p>
      <w:pPr>
        <w:pStyle w:val="Heading2"/>
      </w:pPr>
      <w:r>
        <w:t>1. Introduction</w:t>
      </w:r>
    </w:p>
    <w:p>
      <w:r>
        <w:t>Write your content here.</w:t>
      </w:r>
    </w:p>
    <w:p>
      <w:pPr>
        <w:pStyle w:val="Heading2"/>
      </w:pPr>
      <w:r>
        <w:t>2. Legal Context (IBC / restructuring framework)</w:t>
      </w:r>
    </w:p>
    <w:p>
      <w:r>
        <w:t>Write your content here.</w:t>
      </w:r>
    </w:p>
    <w:p>
      <w:pPr>
        <w:pStyle w:val="Heading2"/>
      </w:pPr>
      <w:r>
        <w:t>3. Valuation Objective and Standard of Value</w:t>
      </w:r>
    </w:p>
    <w:p>
      <w:r>
        <w:t>Write your content here.</w:t>
      </w:r>
    </w:p>
    <w:p>
      <w:pPr>
        <w:pStyle w:val="Heading2"/>
      </w:pPr>
      <w:r>
        <w:t>4. Methodology</w:t>
      </w:r>
    </w:p>
    <w:p>
      <w:r>
        <w:t>Write your content here.</w:t>
      </w:r>
    </w:p>
    <w:p>
      <w:pPr>
        <w:pStyle w:val="Heading2"/>
      </w:pPr>
      <w:r>
        <w:t>5. Assumptions and Inputs</w:t>
      </w:r>
    </w:p>
    <w:p>
      <w:r>
        <w:t>Write your content here.</w:t>
      </w:r>
    </w:p>
    <w:p>
      <w:pPr>
        <w:pStyle w:val="Heading2"/>
      </w:pPr>
      <w:r>
        <w:t>6. Sensitivity / Scenario Analysis</w:t>
      </w:r>
    </w:p>
    <w:p>
      <w:r>
        <w:t>Write your content here.</w:t>
      </w:r>
    </w:p>
    <w:p>
      <w:pPr>
        <w:pStyle w:val="Heading2"/>
      </w:pPr>
      <w:r>
        <w:t>7. Findings and Discussion</w:t>
      </w:r>
    </w:p>
    <w:p>
      <w:r>
        <w:t>Write your content here.</w:t>
      </w:r>
    </w:p>
    <w:p>
      <w:pPr>
        <w:pStyle w:val="Heading2"/>
      </w:pPr>
      <w:r>
        <w:t>8. Legal-Practical Implications</w:t>
      </w:r>
    </w:p>
    <w:p>
      <w:r>
        <w:t>Write your content here.</w:t>
      </w:r>
    </w:p>
    <w:p>
      <w:pPr>
        <w:pStyle w:val="Heading2"/>
      </w:pPr>
      <w:r>
        <w:t>9. Limitations</w:t>
      </w:r>
    </w:p>
    <w:p>
      <w:r>
        <w:t>Write your content here.</w:t>
      </w:r>
    </w:p>
    <w:p>
      <w:pPr>
        <w:pStyle w:val="Heading2"/>
      </w:pPr>
      <w:r>
        <w:t>10. Conclusion</w:t>
      </w:r>
    </w:p>
    <w:p>
      <w:r>
        <w:t>Write your content here.</w:t>
      </w:r>
    </w:p>
    <w:p>
      <w:pPr>
        <w:pStyle w:val="Heading1"/>
      </w:pPr>
      <w:r>
        <w:t>References</w:t>
      </w:r>
    </w:p>
    <w:p>
      <w:r>
        <w:t>Write your content here.</w:t>
      </w:r>
    </w:p>
    <w:p>
      <w:pPr>
        <w:pStyle w:val="Heading1"/>
      </w:pPr>
      <w:r>
        <w:t>Declarations (Conflict of Interest, Funding, AI-use statement where applicable)</w:t>
      </w:r>
    </w:p>
    <w:p>
      <w:r>
        <w:t>Write your content here.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